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BB" w:rsidRDefault="001E2853" w:rsidP="006C34ED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7A3B2854" wp14:editId="4A870D1C">
                <wp:simplePos x="0" y="0"/>
                <wp:positionH relativeFrom="column">
                  <wp:posOffset>-9525</wp:posOffset>
                </wp:positionH>
                <wp:positionV relativeFrom="paragraph">
                  <wp:posOffset>-83185</wp:posOffset>
                </wp:positionV>
                <wp:extent cx="1696085" cy="2165350"/>
                <wp:effectExtent l="0" t="0" r="18415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08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4ED" w:rsidRDefault="006C34ED" w:rsidP="006C34ED">
                            <w:pPr>
                              <w:jc w:val="center"/>
                            </w:pPr>
                            <w:r w:rsidRPr="006C34ED">
                              <w:rPr>
                                <w:noProof/>
                                <w:lang w:val="en-US" w:eastAsia="en-US" w:bidi="fa-IR"/>
                              </w:rPr>
                              <w:drawing>
                                <wp:inline distT="0" distB="0" distL="0" distR="0">
                                  <wp:extent cx="1413164" cy="2018805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213" cy="202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2854" id="Rectangle 4" o:spid="_x0000_s1026" style="position:absolute;left:0;text-align:left;margin-left:-.75pt;margin-top:-6.55pt;width:133.55pt;height:170.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jEKQIAAEgEAAAOAAAAZHJzL2Uyb0RvYy54bWysVNuO0zAQfUfiHyy/01xoShs1Xa26FCEt&#10;sGLhAxzHSSwc24zdpuXrGTvd0gWeEHmwPJnxyZlzxlnfHAdFDgKcNLqi2SylRGhuGqm7in79snu1&#10;pMR5phumjBYVPQlHbzYvX6xHW4rc9EY1AgiCaFeOtqK997ZMEsd7MTA3M1ZoTLYGBuYxhC5pgI2I&#10;PqgkT9NFMhpoLBgunMO3d1OSbiJ+2wruP7WtE56oiiI3H1eIax3WZLNmZQfM9pKfabB/YDEwqfGj&#10;F6g75hnZg/wDapAcjDOtn3EzJKZtJRexB+wmS3/r5rFnVsReUBxnLzK5/wfLPx4egMimojklmg1o&#10;0WcUjelOCTIP8ozWlVj1aB8gNOjsveHfHNFm22OVuAUwYy9Yg6SyUJ88OxACh0dJPX4wDaKzvTdR&#10;qWMLQwBEDcgxGnK6GCKOnnB8mS1Wi3RZUMIxl2eL4nURLUtY+XTcgvPvhBlI2FQUkHyEZ4d75wMd&#10;Vj6VRPpGyWYnlYoBdPVWATkwnI5dfGIH2OV1mdJkrOiqyIuI/CznriHS+PwNYpAex1zJoaLLSxEr&#10;g25vdROH0DOppj1SVvosZNBu8sAf6+PZjto0J5QUzDTOeP1w0xv4QcmIo1xR933PQFCi3mu0ZZXN&#10;52H2YzAv3uQYwHWmvs4wzRGqop6Sabv1033ZW5Bdj1/Kogza3KKVrYwiB5snVmfeOK5R+/PVCvfh&#10;Oo5Vv34Am58AAAD//wMAUEsDBBQABgAIAAAAIQCjEUoV4AAAAAoBAAAPAAAAZHJzL2Rvd25yZXYu&#10;eG1sTI9NT4NAEIbvJv6HzZh4a5ePFC1laYymJh5bevE2wAhUdpawS4v+ercne5pM5sk7z5ttZ92L&#10;M422M6wgXAYgiCtTd9woOBa7xTMI65Br7A2Tgh+ysM3v7zJMa3PhPZ0PrhE+hG2KClrnhlRKW7Wk&#10;0S7NQOxvX2bU6Pw6NrIe8eLDdS+jIEikxo79hxYHem2p+j5MWkHZRUf83RfvgV7vYvcxF6fp802p&#10;x4f5ZQPC0ez+Ybjqe3XIvVNpJq6t6BUswpUnrzMOQXggSlYJiFJBHD2tQeaZvK2Q/wEAAP//AwBQ&#10;SwECLQAUAAYACAAAACEAtoM4kv4AAADhAQAAEwAAAAAAAAAAAAAAAAAAAAAAW0NvbnRlbnRfVHlw&#10;ZXNdLnhtbFBLAQItABQABgAIAAAAIQA4/SH/1gAAAJQBAAALAAAAAAAAAAAAAAAAAC8BAABfcmVs&#10;cy8ucmVsc1BLAQItABQABgAIAAAAIQAcQYjEKQIAAEgEAAAOAAAAAAAAAAAAAAAAAC4CAABkcnMv&#10;ZTJvRG9jLnhtbFBLAQItABQABgAIAAAAIQCjEUoV4AAAAAoBAAAPAAAAAAAAAAAAAAAAAIMEAABk&#10;cnMvZG93bnJldi54bWxQSwUGAAAAAAQABADzAAAAkAUAAAAA&#10;">
                <v:textbox>
                  <w:txbxContent>
                    <w:p w:rsidR="006C34ED" w:rsidRDefault="006C34ED" w:rsidP="006C34ED">
                      <w:pPr>
                        <w:jc w:val="center"/>
                      </w:pPr>
                      <w:r w:rsidRPr="006C34ED">
                        <w:rPr>
                          <w:noProof/>
                          <w:lang w:val="en-US" w:eastAsia="en-US" w:bidi="fa-IR"/>
                        </w:rPr>
                        <w:drawing>
                          <wp:inline distT="0" distB="0" distL="0" distR="0">
                            <wp:extent cx="1413164" cy="2018805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213" cy="202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714E1">
        <w:rPr>
          <w:rFonts w:ascii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t xml:space="preserve">                                                </w:t>
      </w:r>
      <w:r w:rsidR="00004B9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 w:bidi="fa-IR"/>
        </w:rPr>
        <w:drawing>
          <wp:inline distT="0" distB="0" distL="0" distR="0" wp14:anchorId="3A0EC8E8" wp14:editId="643E4F09">
            <wp:extent cx="581025" cy="495300"/>
            <wp:effectExtent l="19050" t="0" r="9525" b="0"/>
            <wp:docPr id="5" name="Picture 4" descr="azad-universit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zad-universi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16000" contrast="88000"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90" w:rsidRPr="00212B15" w:rsidRDefault="00004B90" w:rsidP="00B714E1">
      <w:pPr>
        <w:widowControl w:val="0"/>
        <w:tabs>
          <w:tab w:val="left" w:pos="2700"/>
        </w:tabs>
        <w:spacing w:after="0" w:line="240" w:lineRule="atLeast"/>
        <w:ind w:left="2970"/>
        <w:jc w:val="center"/>
        <w:rPr>
          <w:rFonts w:ascii="Times New Roman" w:hAnsi="Times New Roman" w:cs="Times New Roman"/>
          <w:b/>
          <w:bCs/>
          <w:noProof/>
          <w:color w:val="FF0000"/>
          <w:sz w:val="14"/>
          <w:szCs w:val="14"/>
        </w:rPr>
      </w:pPr>
      <w:r w:rsidRPr="00212B15">
        <w:rPr>
          <w:rFonts w:ascii="Times New Roman" w:hAnsi="Times New Roman" w:cs="Times New Roman"/>
          <w:b/>
          <w:bCs/>
          <w:noProof/>
          <w:color w:val="FF0000"/>
          <w:sz w:val="14"/>
          <w:szCs w:val="14"/>
        </w:rPr>
        <w:t xml:space="preserve">Jahrom  </w:t>
      </w:r>
      <w:r w:rsidR="00C63DF6">
        <w:rPr>
          <w:rFonts w:ascii="Times New Roman" w:hAnsi="Times New Roman" w:cs="Times New Roman"/>
          <w:b/>
          <w:bCs/>
          <w:noProof/>
          <w:color w:val="FF0000"/>
          <w:sz w:val="14"/>
          <w:szCs w:val="14"/>
        </w:rPr>
        <w:t>U</w:t>
      </w:r>
      <w:r w:rsidRPr="00212B15">
        <w:rPr>
          <w:rFonts w:ascii="Times New Roman" w:hAnsi="Times New Roman" w:cs="Times New Roman"/>
          <w:b/>
          <w:bCs/>
          <w:noProof/>
          <w:color w:val="FF0000"/>
          <w:sz w:val="14"/>
          <w:szCs w:val="14"/>
        </w:rPr>
        <w:t>niversity</w:t>
      </w:r>
    </w:p>
    <w:p w:rsidR="00004B90" w:rsidRPr="00212B15" w:rsidRDefault="00004B90" w:rsidP="00B714E1">
      <w:pPr>
        <w:tabs>
          <w:tab w:val="left" w:pos="2700"/>
        </w:tabs>
        <w:ind w:left="2970"/>
        <w:jc w:val="center"/>
        <w:rPr>
          <w:color w:val="FF0000"/>
          <w:sz w:val="14"/>
          <w:szCs w:val="14"/>
        </w:rPr>
      </w:pPr>
      <w:r w:rsidRPr="00212B15">
        <w:rPr>
          <w:rFonts w:ascii="Times New Roman" w:hAnsi="Times New Roman" w:cs="Times New Roman"/>
          <w:b/>
          <w:bCs/>
          <w:noProof/>
          <w:color w:val="FF0000"/>
          <w:sz w:val="14"/>
          <w:szCs w:val="14"/>
        </w:rPr>
        <w:t>of Medical Sciences</w:t>
      </w:r>
    </w:p>
    <w:p w:rsidR="008B163B" w:rsidRDefault="00B714E1" w:rsidP="008B163B">
      <w:pPr>
        <w:spacing w:after="0" w:line="240" w:lineRule="atLeast"/>
        <w:jc w:val="center"/>
        <w:rPr>
          <w:rFonts w:asciiTheme="minorBidi" w:hAnsiTheme="minorBidi"/>
          <w:color w:val="000000"/>
        </w:rPr>
      </w:pPr>
      <w:r>
        <w:rPr>
          <w:rFonts w:ascii="Bodoni MT Black" w:hAnsi="Bodoni MT Black" w:cs="Times New Roman" w:hint="cs"/>
          <w:b/>
          <w:bCs/>
          <w:color w:val="000000"/>
          <w:sz w:val="36"/>
          <w:szCs w:val="36"/>
          <w:rtl/>
        </w:rPr>
        <w:t xml:space="preserve">                        </w:t>
      </w:r>
      <w:proofErr w:type="spellStart"/>
      <w:r w:rsidRPr="00C63DF6">
        <w:rPr>
          <w:rFonts w:ascii="Bodoni MT Black" w:hAnsi="Bodoni MT Black" w:cs="Times New Roman"/>
          <w:b/>
          <w:bCs/>
          <w:color w:val="000000"/>
          <w:sz w:val="36"/>
          <w:szCs w:val="36"/>
        </w:rPr>
        <w:t>M</w:t>
      </w:r>
      <w:r w:rsidR="00BF23F1">
        <w:rPr>
          <w:rFonts w:ascii="Bodoni MT Black" w:hAnsi="Bodoni MT Black" w:cs="Times New Roman"/>
          <w:b/>
          <w:bCs/>
          <w:color w:val="000000"/>
          <w:sz w:val="36"/>
          <w:szCs w:val="36"/>
        </w:rPr>
        <w:t>ontaseri</w:t>
      </w:r>
      <w:proofErr w:type="spellEnd"/>
      <w:r w:rsidR="00BF23F1">
        <w:rPr>
          <w:rFonts w:ascii="Bodoni MT Black" w:hAnsi="Bodoni MT Black" w:cs="Times New Roman"/>
          <w:b/>
          <w:bCs/>
          <w:color w:val="000000"/>
          <w:sz w:val="36"/>
          <w:szCs w:val="36"/>
        </w:rPr>
        <w:t xml:space="preserve"> Mohammad</w:t>
      </w:r>
      <w:r w:rsidR="00F24628">
        <w:rPr>
          <w:rFonts w:ascii="Bodoni MT Black" w:hAnsi="Bodoni MT Black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BF23F1">
        <w:rPr>
          <w:rFonts w:ascii="Bodoni MT Black" w:hAnsi="Bodoni MT Black" w:cs="Times New Roman"/>
          <w:b/>
          <w:bCs/>
          <w:color w:val="000000"/>
          <w:sz w:val="36"/>
          <w:szCs w:val="36"/>
        </w:rPr>
        <w:t>ali</w:t>
      </w:r>
      <w:proofErr w:type="spellEnd"/>
      <w:r w:rsidR="00C45BCA" w:rsidRPr="00004B90">
        <w:rPr>
          <w:rFonts w:asciiTheme="minorBidi" w:hAnsiTheme="minorBidi"/>
          <w:color w:val="000000"/>
        </w:rPr>
        <w:t xml:space="preserve">., </w:t>
      </w:r>
    </w:p>
    <w:p w:rsidR="00004B90" w:rsidRPr="00756F3E" w:rsidRDefault="00756F3E" w:rsidP="00756F3E">
      <w:pPr>
        <w:spacing w:after="0" w:line="240" w:lineRule="atLeast"/>
        <w:jc w:val="center"/>
        <w:rPr>
          <w:rFonts w:ascii="Bodoni MT Black" w:hAnsi="Bodoni MT Black" w:cs="Times New Roman"/>
          <w:b/>
          <w:bCs/>
          <w:color w:val="000000"/>
          <w:sz w:val="36"/>
          <w:szCs w:val="36"/>
          <w:lang w:val="en-US"/>
        </w:rPr>
      </w:pPr>
      <w:r>
        <w:rPr>
          <w:rFonts w:asciiTheme="minorBidi" w:hAnsiTheme="minorBidi"/>
          <w:color w:val="000000"/>
        </w:rPr>
        <w:t xml:space="preserve">                               </w:t>
      </w:r>
      <w:r w:rsidR="008B163B" w:rsidRPr="00756F3E">
        <w:rPr>
          <w:rFonts w:asciiTheme="minorBidi" w:hAnsiTheme="minorBidi"/>
          <w:b/>
          <w:bCs/>
          <w:color w:val="000000"/>
          <w:sz w:val="26"/>
          <w:szCs w:val="26"/>
        </w:rPr>
        <w:t>Ms</w:t>
      </w:r>
      <w:r w:rsidRPr="00756F3E">
        <w:rPr>
          <w:rFonts w:asciiTheme="minorBidi" w:hAnsiTheme="minorBidi"/>
          <w:b/>
          <w:bCs/>
          <w:color w:val="000000"/>
          <w:sz w:val="26"/>
          <w:szCs w:val="26"/>
        </w:rPr>
        <w:t>c</w:t>
      </w:r>
      <w:r w:rsidR="00C45BCA" w:rsidRPr="00756F3E">
        <w:rPr>
          <w:rFonts w:asciiTheme="minorBidi" w:hAnsiTheme="minorBidi"/>
          <w:b/>
          <w:bCs/>
          <w:color w:val="000000"/>
          <w:sz w:val="26"/>
          <w:szCs w:val="26"/>
        </w:rPr>
        <w:t>.</w:t>
      </w:r>
      <w:r w:rsidR="00B714E1" w:rsidRPr="00756F3E">
        <w:rPr>
          <w:rFonts w:asciiTheme="minorBidi" w:hAnsiTheme="minorBidi" w:hint="cs"/>
          <w:b/>
          <w:bCs/>
          <w:color w:val="000000"/>
          <w:sz w:val="26"/>
          <w:szCs w:val="26"/>
          <w:rtl/>
        </w:rPr>
        <w:t xml:space="preserve"> </w:t>
      </w:r>
      <w:r w:rsidR="00BF23F1" w:rsidRPr="00756F3E">
        <w:rPr>
          <w:rFonts w:asciiTheme="minorBidi" w:hAnsiTheme="minorBidi"/>
          <w:b/>
          <w:bCs/>
          <w:color w:val="000000"/>
          <w:sz w:val="26"/>
          <w:szCs w:val="26"/>
        </w:rPr>
        <w:t>Instructor</w:t>
      </w:r>
    </w:p>
    <w:p w:rsidR="00212B15" w:rsidRPr="00756F3E" w:rsidRDefault="00B714E1" w:rsidP="008A7008">
      <w:pPr>
        <w:spacing w:after="0" w:line="240" w:lineRule="atLeast"/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756F3E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            </w:t>
      </w:r>
      <w:r w:rsidR="00100830" w:rsidRPr="00756F3E">
        <w:rPr>
          <w:rFonts w:asciiTheme="minorBidi" w:hAnsiTheme="minorBidi"/>
          <w:b/>
          <w:bCs/>
          <w:color w:val="000000"/>
          <w:sz w:val="28"/>
          <w:szCs w:val="28"/>
        </w:rPr>
        <w:t xml:space="preserve">Department </w:t>
      </w:r>
      <w:r w:rsidR="00BF23F1" w:rsidRPr="00756F3E">
        <w:rPr>
          <w:rFonts w:asciiTheme="minorBidi" w:hAnsiTheme="minorBidi"/>
          <w:b/>
          <w:bCs/>
          <w:color w:val="000000"/>
          <w:sz w:val="28"/>
          <w:szCs w:val="28"/>
        </w:rPr>
        <w:t>of. Nursing</w:t>
      </w:r>
    </w:p>
    <w:p w:rsidR="00212B15" w:rsidRPr="00756F3E" w:rsidRDefault="00B714E1" w:rsidP="008B163B">
      <w:pPr>
        <w:spacing w:after="0" w:line="240" w:lineRule="atLeast"/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756F3E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           </w:t>
      </w:r>
      <w:r w:rsidR="00100830" w:rsidRPr="00756F3E">
        <w:rPr>
          <w:rFonts w:asciiTheme="minorBidi" w:hAnsiTheme="minorBidi"/>
          <w:b/>
          <w:bCs/>
          <w:color w:val="000000"/>
          <w:sz w:val="28"/>
          <w:szCs w:val="28"/>
        </w:rPr>
        <w:t xml:space="preserve">School of </w:t>
      </w:r>
    </w:p>
    <w:p w:rsidR="00212B15" w:rsidRPr="00756F3E" w:rsidRDefault="00B714E1" w:rsidP="00B714E1">
      <w:pPr>
        <w:spacing w:after="0" w:line="240" w:lineRule="atLeast"/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756F3E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        </w:t>
      </w:r>
      <w:r w:rsidR="008B1ABB" w:rsidRPr="00756F3E">
        <w:rPr>
          <w:rFonts w:asciiTheme="minorBidi" w:hAnsiTheme="minorBidi"/>
          <w:b/>
          <w:bCs/>
          <w:color w:val="000000"/>
          <w:sz w:val="28"/>
          <w:szCs w:val="28"/>
        </w:rPr>
        <w:t>Jahrom University of Medical Sciences</w:t>
      </w:r>
    </w:p>
    <w:p w:rsidR="00212B15" w:rsidRPr="00756F3E" w:rsidRDefault="00B714E1" w:rsidP="00B714E1">
      <w:pPr>
        <w:spacing w:after="0" w:line="240" w:lineRule="atLeast"/>
        <w:jc w:val="center"/>
        <w:rPr>
          <w:rFonts w:asciiTheme="minorBidi" w:hAnsiTheme="minorBidi"/>
          <w:b/>
          <w:bCs/>
          <w:color w:val="000000"/>
          <w:sz w:val="26"/>
          <w:szCs w:val="26"/>
        </w:rPr>
      </w:pPr>
      <w:r w:rsidRPr="00756F3E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        </w:t>
      </w:r>
      <w:r w:rsidR="00212B15" w:rsidRPr="00756F3E">
        <w:rPr>
          <w:rFonts w:asciiTheme="minorBidi" w:hAnsiTheme="minorBidi"/>
          <w:b/>
          <w:bCs/>
          <w:color w:val="000000"/>
          <w:sz w:val="28"/>
          <w:szCs w:val="28"/>
        </w:rPr>
        <w:t>Jahrom, 74148-46199</w:t>
      </w:r>
    </w:p>
    <w:p w:rsidR="008B1ABB" w:rsidRPr="00756F3E" w:rsidRDefault="00B714E1" w:rsidP="00B714E1">
      <w:pPr>
        <w:spacing w:line="240" w:lineRule="atLeast"/>
        <w:jc w:val="center"/>
        <w:rPr>
          <w:rFonts w:asciiTheme="minorBidi" w:hAnsiTheme="minorBidi"/>
          <w:color w:val="000000"/>
          <w:sz w:val="26"/>
          <w:szCs w:val="26"/>
        </w:rPr>
      </w:pPr>
      <w:r w:rsidRPr="00756F3E">
        <w:rPr>
          <w:rFonts w:asciiTheme="minorBidi" w:hAnsiTheme="minorBidi" w:hint="cs"/>
          <w:color w:val="000000"/>
          <w:sz w:val="26"/>
          <w:szCs w:val="26"/>
          <w:rtl/>
        </w:rPr>
        <w:t xml:space="preserve">                                    </w:t>
      </w:r>
      <w:r w:rsidR="00212B15" w:rsidRPr="00756F3E">
        <w:rPr>
          <w:rFonts w:asciiTheme="minorBidi" w:hAnsiTheme="minorBidi"/>
          <w:color w:val="000000"/>
          <w:sz w:val="26"/>
          <w:szCs w:val="26"/>
        </w:rPr>
        <w:t>Islamic Republic of Iran</w:t>
      </w:r>
    </w:p>
    <w:p w:rsidR="00795E9D" w:rsidRDefault="001E2853" w:rsidP="00212B15">
      <w:pPr>
        <w:spacing w:line="240" w:lineRule="atLeast"/>
        <w:rPr>
          <w:b/>
          <w:bCs/>
          <w:color w:val="000000"/>
          <w:sz w:val="24"/>
          <w:szCs w:val="24"/>
        </w:rPr>
      </w:pPr>
      <w:r>
        <w:rPr>
          <w:rFonts w:asciiTheme="minorBidi" w:hAnsiTheme="minorBidi"/>
          <w:noProof/>
          <w:color w:val="000000"/>
          <w:sz w:val="24"/>
          <w:szCs w:val="24"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5962650" cy="209550"/>
                <wp:effectExtent l="19050" t="19685" r="19050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1EB7" w:rsidRPr="006A196F" w:rsidRDefault="00621EB7" w:rsidP="00C66D3F">
                            <w:pPr>
                              <w:ind w:right="-195"/>
                              <w:rPr>
                                <w:rFonts w:ascii="Berlin Sans FB Demi" w:hAnsi="Berlin Sans FB Dem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.75pt;margin-top:6.55pt;width:46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bF8wIAAF4GAAAOAAAAZHJzL2Uyb0RvYy54bWysVV1v2yAUfZ+0/4B4T23nO1adKk2TaVK3&#10;VeumPRPAMRoGD0jsbNp/3wUnbtqu0lQtDxYXLodzP87N5VVTSrTnxgqtMpxcxBhxRTUTapvhr1/W&#10;vSlG1hHFiNSKZ/jALb6av31zWVcp7+tCS8YNAhBl07rKcOFclUaRpQUvib3QFVdwmGtTEgem2UbM&#10;kBrQSxn143gc1dqwymjKrYXdm/YQzwN+nnPqPuW55Q7JDAM3F74mfDf+G80vSbo1pCoEPdIgr2BR&#10;EqHg0Q7qhjiCdkY8gyoFNdrq3F1QXUY6zwXlIQaIJomfRHNfkIqHWCA5turSZP8fLP24vzNIMKgd&#10;RoqUUKLPkDSitpKjvk9PXdkUvO6rO+MDtNWtpt8tUnpZgBdfGKPrghMGpBLvHz264A0LV9Gm/qAZ&#10;oJOd0yFTTW5KDwg5QE0oyKErCG8corA5mo374xHUjcJZP56NYO2fIOnpdmWse8d1ifwiwwa4B3Sy&#10;v7WudT25BPZaCrYWUgbDNxlfSoP2BNqDUMqVS8J1uSuBbrufxP7XdgrsQz+1+ycqoVc9TCBmz1+Q&#10;CtUZHkwBIsA+OuzutXDyL0/PRq99uRQOdCVFmeHpGX9fqJVikBiSOiJku4Z8SuW3eFBMmzmwGgfL&#10;sA/1CN38a7EexZPhYNqbTEaD3nCwinvX0/Wyt1gm4/Fkdb28XiW/fazJMC0EY1ytAqY9iSsZ/lvz&#10;HmXeyqKTV0fQs9I7iPG+YDViwhe/Px3MYNwwAfoeTONxPJtgROQWBhN1BiOj3TfhiqAq32oe40kR&#10;XuoBX4eXWoCkRFYFaavYOUJOO+zQGB3bYJ0FEj3LVevRQOoB5VSFoCsvpVaSrtk0R91CNb3MNpod&#10;QGgQZVATDGVYFNr8xKiGAZdh+2NHDMdIvlcg1lkyHPqJGIzhaNIHw5yfbM5PiKIAlWEHGQ3LpWun&#10;6K4yYlvAS61wlF6AwHMRtPfACiLxBgyxENNx4PopeW4Hr4e/hfkfAAAA//8DAFBLAwQUAAYACAAA&#10;ACEAgQwThuAAAAAIAQAADwAAAGRycy9kb3ducmV2LnhtbEyPwU7DMBBE70j8g7VIXFDrJIW0DXGq&#10;CoE4VEg07Qe48ZKkxOsQu234e5YTHHdmNPsmX422E2ccfOtIQTyNQCBVzrRUK9jvXiYLED5oMrpz&#10;hAq+0cOquL7KdWbchbZ4LkMtuIR8phU0IfSZlL5q0Go/dT0Sex9usDrwOdTSDPrC5baTSRSl0uqW&#10;+EOje3xqsPosT1ZBcqwX83XSvT2/b5b4au/S3bH8Uur2Zlw/ggg4hr8w/OIzOhTMdHAnMl50Cibx&#10;AydZn8Ug2F/O5iwcFNynMcgil/8HFD8AAAD//wMAUEsBAi0AFAAGAAgAAAAhALaDOJL+AAAA4QEA&#10;ABMAAAAAAAAAAAAAAAAAAAAAAFtDb250ZW50X1R5cGVzXS54bWxQSwECLQAUAAYACAAAACEAOP0h&#10;/9YAAACUAQAACwAAAAAAAAAAAAAAAAAvAQAAX3JlbHMvLnJlbHNQSwECLQAUAAYACAAAACEADTsW&#10;xfMCAABeBgAADgAAAAAAAAAAAAAAAAAuAgAAZHJzL2Uyb0RvYy54bWxQSwECLQAUAAYACAAAACEA&#10;gQwThuAAAAAIAQAADwAAAAAAAAAAAAAAAABNBQAAZHJzL2Rvd25yZXYueG1sUEsFBgAAAAAEAAQA&#10;8wAAAFoGAAAAAA==&#10;" fillcolor="#4f81bd [3204]" strokecolor="#f2f2f2 [3041]" strokeweight="3pt">
                <v:shadow color="#243f60 [1604]" opacity=".5" offset="1pt"/>
                <v:textbox>
                  <w:txbxContent>
                    <w:p w:rsidR="00621EB7" w:rsidRPr="006A196F" w:rsidRDefault="00621EB7" w:rsidP="00C66D3F">
                      <w:pPr>
                        <w:ind w:right="-195"/>
                        <w:rPr>
                          <w:rFonts w:ascii="Berlin Sans FB Demi" w:hAnsi="Berlin Sans FB Dem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163B" w:rsidRDefault="00C66D3F" w:rsidP="008B163B">
      <w:pPr>
        <w:spacing w:after="0" w:line="240" w:lineRule="atLeast"/>
        <w:rPr>
          <w:rFonts w:asciiTheme="minorBidi" w:hAnsiTheme="minorBidi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Current </w:t>
      </w:r>
      <w:r w:rsidR="00007A55" w:rsidRPr="00007A55">
        <w:rPr>
          <w:b/>
          <w:bCs/>
          <w:color w:val="000000"/>
          <w:sz w:val="24"/>
          <w:szCs w:val="24"/>
        </w:rPr>
        <w:t>Position</w:t>
      </w:r>
      <w:r w:rsidR="00795E9D">
        <w:rPr>
          <w:b/>
          <w:bCs/>
          <w:color w:val="000000"/>
          <w:sz w:val="24"/>
          <w:szCs w:val="24"/>
        </w:rPr>
        <w:t xml:space="preserve">        </w:t>
      </w:r>
      <w:r w:rsidR="008B163B">
        <w:rPr>
          <w:b/>
          <w:bCs/>
          <w:color w:val="000000"/>
          <w:sz w:val="24"/>
          <w:szCs w:val="24"/>
          <w:lang w:val="en-US"/>
        </w:rPr>
        <w:t xml:space="preserve">Faculty member </w:t>
      </w:r>
      <w:r w:rsidR="008B163B">
        <w:rPr>
          <w:rFonts w:asciiTheme="minorBidi" w:hAnsiTheme="minorBidi"/>
          <w:color w:val="000000"/>
          <w:sz w:val="24"/>
          <w:szCs w:val="24"/>
        </w:rPr>
        <w:t>of. Nursing</w:t>
      </w:r>
      <w:r w:rsidR="008B163B">
        <w:rPr>
          <w:rFonts w:asciiTheme="minorBidi" w:hAnsiTheme="minorBidi" w:hint="cs"/>
          <w:color w:val="000000"/>
          <w:sz w:val="24"/>
          <w:szCs w:val="24"/>
          <w:rtl/>
        </w:rPr>
        <w:t xml:space="preserve">    </w:t>
      </w:r>
      <w:r w:rsidR="008B163B">
        <w:rPr>
          <w:rFonts w:asciiTheme="minorBidi" w:hAnsiTheme="minorBidi"/>
          <w:color w:val="000000"/>
          <w:sz w:val="24"/>
          <w:szCs w:val="24"/>
        </w:rPr>
        <w:t xml:space="preserve">School of </w:t>
      </w:r>
      <w:r w:rsidR="008B163B">
        <w:rPr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 </w:t>
      </w:r>
      <w:r w:rsidR="008B163B" w:rsidRPr="00DC532A">
        <w:rPr>
          <w:rFonts w:asciiTheme="minorBidi" w:hAnsiTheme="minorBidi"/>
          <w:b/>
          <w:bCs/>
          <w:color w:val="000000"/>
          <w:sz w:val="24"/>
          <w:szCs w:val="24"/>
        </w:rPr>
        <w:t>Jahrom University of Medical Sciences</w:t>
      </w:r>
    </w:p>
    <w:p w:rsidR="00756F3E" w:rsidRPr="00DC532A" w:rsidRDefault="00756F3E" w:rsidP="008B163B">
      <w:pPr>
        <w:spacing w:after="0" w:line="240" w:lineRule="atLeast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D6643F" w:rsidRDefault="00D6643F" w:rsidP="00D6643F">
      <w:pPr>
        <w:spacing w:after="0" w:line="240" w:lineRule="atLeast"/>
        <w:rPr>
          <w:rFonts w:asciiTheme="minorBidi" w:hAnsiTheme="minorBidi"/>
          <w:color w:val="000000"/>
        </w:rPr>
      </w:pPr>
      <w:r>
        <w:rPr>
          <w:b/>
          <w:bCs/>
          <w:color w:val="000000"/>
          <w:sz w:val="24"/>
          <w:szCs w:val="24"/>
        </w:rPr>
        <w:t>Membership</w:t>
      </w:r>
    </w:p>
    <w:p w:rsidR="00756F3E" w:rsidRPr="00756F3E" w:rsidRDefault="00756F3E" w:rsidP="00756F3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756F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Faculty member of Jahrom University of Medical Sciences</w:t>
      </w:r>
    </w:p>
    <w:p w:rsidR="00D6643F" w:rsidRDefault="00B714E1" w:rsidP="00D6643F">
      <w:pPr>
        <w:spacing w:after="0" w:line="240" w:lineRule="atLeast"/>
        <w:ind w:left="162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.</w:t>
      </w:r>
    </w:p>
    <w:p w:rsidR="00795E9D" w:rsidRPr="00795E9D" w:rsidRDefault="00657991" w:rsidP="00D6643F">
      <w:pPr>
        <w:spacing w:after="0" w:line="240" w:lineRule="atLeast"/>
        <w:ind w:left="1620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 xml:space="preserve"> </w:t>
      </w:r>
      <w:r w:rsidR="0098237E">
        <w:rPr>
          <w:rFonts w:asciiTheme="minorBidi" w:hAnsiTheme="minorBidi"/>
          <w:color w:val="000000"/>
        </w:rPr>
        <w:t xml:space="preserve">  </w:t>
      </w:r>
      <w:r w:rsidR="00795E9D" w:rsidRPr="0098237E">
        <w:rPr>
          <w:rFonts w:asciiTheme="minorBidi" w:hAnsiTheme="minorBidi"/>
          <w:color w:val="000000"/>
          <w:sz w:val="20"/>
          <w:szCs w:val="20"/>
        </w:rPr>
        <w:t xml:space="preserve"> </w:t>
      </w:r>
    </w:p>
    <w:p w:rsidR="001F6E8E" w:rsidRPr="00350CF5" w:rsidRDefault="008B1ABB" w:rsidP="008B1ABB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350CF5">
        <w:rPr>
          <w:b/>
          <w:bCs/>
          <w:color w:val="000000"/>
          <w:sz w:val="24"/>
          <w:szCs w:val="24"/>
        </w:rPr>
        <w:t>Previous</w:t>
      </w:r>
      <w:r w:rsidR="0098237E">
        <w:rPr>
          <w:b/>
          <w:bCs/>
          <w:color w:val="000000"/>
          <w:sz w:val="24"/>
          <w:szCs w:val="24"/>
        </w:rPr>
        <w:t xml:space="preserve"> Employment</w:t>
      </w:r>
      <w:r w:rsidRPr="00350CF5">
        <w:rPr>
          <w:b/>
          <w:bCs/>
          <w:color w:val="000000"/>
          <w:sz w:val="24"/>
          <w:szCs w:val="24"/>
        </w:rPr>
        <w:t xml:space="preserve">              </w:t>
      </w:r>
    </w:p>
    <w:p w:rsidR="008B163B" w:rsidRDefault="008B163B" w:rsidP="00004B90">
      <w:pPr>
        <w:spacing w:after="0" w:line="240" w:lineRule="atLeast"/>
        <w:rPr>
          <w:rFonts w:asciiTheme="minorBidi" w:hAnsiTheme="minorBidi"/>
          <w:color w:val="000000"/>
        </w:rPr>
      </w:pPr>
    </w:p>
    <w:p w:rsidR="008B163B" w:rsidRDefault="008B163B" w:rsidP="00004B90">
      <w:pPr>
        <w:spacing w:after="0" w:line="240" w:lineRule="atLeast"/>
        <w:rPr>
          <w:rFonts w:asciiTheme="minorBidi" w:hAnsiTheme="minorBidi"/>
          <w:color w:val="000000"/>
        </w:rPr>
      </w:pPr>
    </w:p>
    <w:p w:rsidR="008B163B" w:rsidRDefault="008B163B" w:rsidP="00004B90">
      <w:pPr>
        <w:spacing w:after="0" w:line="240" w:lineRule="atLeast"/>
        <w:rPr>
          <w:rFonts w:asciiTheme="minorBidi" w:hAnsiTheme="minorBidi"/>
          <w:color w:val="000000"/>
        </w:rPr>
      </w:pPr>
    </w:p>
    <w:p w:rsidR="008B1ABB" w:rsidRPr="00350CF5" w:rsidRDefault="008B1ABB" w:rsidP="00004B90">
      <w:pPr>
        <w:spacing w:after="0" w:line="240" w:lineRule="atLeast"/>
        <w:rPr>
          <w:rFonts w:cs="Times New Roman"/>
          <w:b/>
          <w:bCs/>
          <w:color w:val="000000"/>
          <w:sz w:val="24"/>
          <w:szCs w:val="24"/>
        </w:rPr>
      </w:pPr>
      <w:r w:rsidRPr="00350CF5">
        <w:rPr>
          <w:rFonts w:cs="Times New Roman"/>
          <w:b/>
          <w:bCs/>
          <w:color w:val="000000"/>
          <w:sz w:val="24"/>
          <w:szCs w:val="24"/>
        </w:rPr>
        <w:t>Education</w:t>
      </w:r>
    </w:p>
    <w:p w:rsidR="005C5C68" w:rsidRPr="00756F3E" w:rsidRDefault="005C5C68" w:rsidP="00CF5526">
      <w:pPr>
        <w:spacing w:after="0" w:line="240" w:lineRule="atLeast"/>
        <w:ind w:left="1620"/>
        <w:rPr>
          <w:rFonts w:asciiTheme="minorBidi" w:hAnsiTheme="minorBidi" w:cs="B Nazanin"/>
          <w:b/>
          <w:bCs/>
          <w:color w:val="000000"/>
          <w:sz w:val="24"/>
          <w:szCs w:val="24"/>
        </w:rPr>
      </w:pPr>
      <w:proofErr w:type="gramStart"/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Nursing  Master</w:t>
      </w:r>
      <w:proofErr w:type="gramEnd"/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of Science</w:t>
      </w:r>
      <w:r w:rsidR="00CF5526">
        <w:rPr>
          <w:rFonts w:asciiTheme="minorBidi" w:hAnsiTheme="minorBidi" w:cs="B Nazanin" w:hint="cs"/>
          <w:b/>
          <w:bCs/>
          <w:color w:val="000000"/>
          <w:sz w:val="24"/>
          <w:szCs w:val="24"/>
          <w:rtl/>
          <w:lang w:bidi="fa-IR"/>
        </w:rPr>
        <w:t>.</w:t>
      </w:r>
      <w:r w:rsidR="00756F3E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 xml:space="preserve"> </w:t>
      </w:r>
      <w:r w:rsidR="008B1ABB"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The </w:t>
      </w:r>
      <w:proofErr w:type="spellStart"/>
      <w:proofErr w:type="gramStart"/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Fatemeh</w:t>
      </w:r>
      <w:proofErr w:type="spellEnd"/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 Nursing</w:t>
      </w:r>
      <w:proofErr w:type="gramEnd"/>
      <w:r w:rsidRPr="00756F3E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 xml:space="preserve">    </w:t>
      </w:r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School of </w:t>
      </w:r>
      <w:r w:rsidRPr="00756F3E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 xml:space="preserve">  </w:t>
      </w:r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Shiraz University of Medical Sciences .</w:t>
      </w:r>
      <w:r w:rsidR="00CF5526" w:rsidRPr="00CF5526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</w:t>
      </w:r>
      <w:r w:rsidR="00CF5526"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Shiraz </w:t>
      </w:r>
      <w:r w:rsidR="00CF5526">
        <w:rPr>
          <w:rFonts w:asciiTheme="minorBidi" w:hAnsiTheme="minorBidi" w:cs="B Nazanin"/>
          <w:b/>
          <w:bCs/>
          <w:color w:val="000000"/>
          <w:sz w:val="24"/>
          <w:szCs w:val="24"/>
        </w:rPr>
        <w:t>.</w:t>
      </w:r>
      <w:proofErr w:type="gramStart"/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Iran</w:t>
      </w:r>
      <w:r w:rsidR="00CF5526"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(</w:t>
      </w:r>
      <w:proofErr w:type="gramEnd"/>
      <w:r w:rsidR="00CF5526"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2003/1382  -2006/1385)</w:t>
      </w:r>
      <w:r w:rsidR="00CF5526">
        <w:rPr>
          <w:rFonts w:asciiTheme="minorBidi" w:hAnsiTheme="minorBidi" w:cs="B Nazanin"/>
          <w:b/>
          <w:bCs/>
          <w:color w:val="000000"/>
          <w:sz w:val="24"/>
          <w:szCs w:val="24"/>
        </w:rPr>
        <w:t>.</w:t>
      </w:r>
    </w:p>
    <w:p w:rsidR="00C45BCA" w:rsidRPr="00756F3E" w:rsidRDefault="00C45BCA" w:rsidP="005C5C68">
      <w:pPr>
        <w:spacing w:after="0" w:line="240" w:lineRule="atLeast"/>
        <w:ind w:left="1620"/>
        <w:rPr>
          <w:rFonts w:asciiTheme="minorBidi" w:hAnsiTheme="minorBidi" w:cs="B Nazanin"/>
          <w:b/>
          <w:bCs/>
          <w:color w:val="000000"/>
          <w:sz w:val="24"/>
          <w:szCs w:val="24"/>
        </w:rPr>
      </w:pPr>
    </w:p>
    <w:p w:rsidR="008B1ABB" w:rsidRPr="00756F3E" w:rsidRDefault="008B1ABB" w:rsidP="001F6E8E">
      <w:pPr>
        <w:spacing w:after="0" w:line="240" w:lineRule="atLeast"/>
        <w:ind w:left="1620"/>
        <w:rPr>
          <w:rFonts w:asciiTheme="minorBidi" w:hAnsiTheme="minorBidi" w:cs="B Nazanin"/>
          <w:b/>
          <w:bCs/>
          <w:color w:val="000000"/>
          <w:sz w:val="24"/>
          <w:szCs w:val="24"/>
        </w:rPr>
      </w:pPr>
    </w:p>
    <w:p w:rsidR="005C5C68" w:rsidRPr="00756F3E" w:rsidRDefault="005C5C68" w:rsidP="00CF5526">
      <w:pPr>
        <w:spacing w:after="0" w:line="240" w:lineRule="atLeast"/>
        <w:ind w:left="1620"/>
        <w:rPr>
          <w:rFonts w:asciiTheme="minorBidi" w:hAnsiTheme="minorBidi" w:cs="B Nazanin"/>
          <w:b/>
          <w:bCs/>
          <w:color w:val="000000"/>
          <w:sz w:val="24"/>
          <w:szCs w:val="24"/>
        </w:rPr>
      </w:pPr>
      <w:proofErr w:type="gramStart"/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Nur</w:t>
      </w:r>
      <w:r w:rsid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sing  Bachelor</w:t>
      </w:r>
      <w:proofErr w:type="gramEnd"/>
      <w:r w:rsid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of Science</w:t>
      </w:r>
      <w:r w:rsidR="00CF5526">
        <w:rPr>
          <w:rFonts w:asciiTheme="minorBidi" w:hAnsiTheme="minorBidi" w:cs="B Nazanin"/>
          <w:b/>
          <w:bCs/>
          <w:color w:val="000000"/>
          <w:sz w:val="24"/>
          <w:szCs w:val="24"/>
          <w:lang w:val="en-US"/>
        </w:rPr>
        <w:t>.</w:t>
      </w:r>
      <w:r w:rsid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</w:t>
      </w:r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The </w:t>
      </w:r>
      <w:proofErr w:type="spellStart"/>
      <w:proofErr w:type="gramStart"/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Fa</w:t>
      </w:r>
      <w:r w:rsidR="006905BA" w:rsidRPr="00756F3E">
        <w:rPr>
          <w:rFonts w:asciiTheme="minorBidi" w:hAnsiTheme="minorBidi" w:cs="B Nazanin"/>
          <w:b/>
          <w:bCs/>
          <w:color w:val="000000"/>
          <w:sz w:val="24"/>
          <w:szCs w:val="24"/>
          <w:lang w:val="en-US"/>
        </w:rPr>
        <w:t>sa</w:t>
      </w:r>
      <w:proofErr w:type="spellEnd"/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 Nursing</w:t>
      </w:r>
      <w:proofErr w:type="gramEnd"/>
      <w:r w:rsidRPr="00756F3E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 xml:space="preserve">  </w:t>
      </w:r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School of </w:t>
      </w:r>
      <w:r w:rsidRPr="00756F3E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 xml:space="preserve">  </w:t>
      </w:r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Shiraz University of Medical Sciences.</w:t>
      </w:r>
      <w:r w:rsidR="00CF5526" w:rsidRPr="00CF5526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</w:t>
      </w:r>
      <w:r w:rsidR="00CF5526"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Shiraz</w:t>
      </w:r>
      <w:r w:rsidR="00CF5526">
        <w:rPr>
          <w:rFonts w:asciiTheme="minorBidi" w:hAnsiTheme="minorBidi" w:cs="B Nazanin"/>
          <w:b/>
          <w:bCs/>
          <w:color w:val="000000"/>
          <w:sz w:val="24"/>
          <w:szCs w:val="24"/>
        </w:rPr>
        <w:t>.</w:t>
      </w:r>
      <w:r w:rsidR="00CF5526"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</w:t>
      </w:r>
      <w:proofErr w:type="gramStart"/>
      <w:r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Iran</w:t>
      </w:r>
      <w:r w:rsidR="00CF5526"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>(</w:t>
      </w:r>
      <w:proofErr w:type="gramEnd"/>
      <w:r w:rsidR="00CF5526" w:rsidRPr="00756F3E"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1976/1365  -1979/1370)</w:t>
      </w:r>
      <w:r w:rsidR="00CF5526">
        <w:rPr>
          <w:rFonts w:asciiTheme="minorBidi" w:hAnsiTheme="minorBidi" w:cs="B Nazanin"/>
          <w:b/>
          <w:bCs/>
          <w:color w:val="000000"/>
          <w:sz w:val="24"/>
          <w:szCs w:val="24"/>
        </w:rPr>
        <w:t>.</w:t>
      </w:r>
    </w:p>
    <w:p w:rsidR="005C5C68" w:rsidRPr="00756F3E" w:rsidRDefault="005C5C68" w:rsidP="001F6E8E">
      <w:pPr>
        <w:spacing w:after="0" w:line="240" w:lineRule="atLeast"/>
        <w:ind w:left="1620"/>
        <w:rPr>
          <w:rFonts w:asciiTheme="minorBidi" w:hAnsiTheme="minorBidi" w:cs="B Nazanin"/>
          <w:b/>
          <w:bCs/>
          <w:color w:val="000000"/>
          <w:sz w:val="24"/>
          <w:szCs w:val="24"/>
        </w:rPr>
      </w:pPr>
    </w:p>
    <w:p w:rsidR="005C5C68" w:rsidRPr="001F6E8E" w:rsidRDefault="005C5C68" w:rsidP="001F6E8E">
      <w:pPr>
        <w:spacing w:after="0" w:line="240" w:lineRule="atLeast"/>
        <w:ind w:left="1620"/>
        <w:rPr>
          <w:rFonts w:asciiTheme="minorBidi" w:hAnsiTheme="minorBidi"/>
          <w:color w:val="000000"/>
        </w:rPr>
      </w:pPr>
    </w:p>
    <w:p w:rsidR="008B1ABB" w:rsidRPr="005B6630" w:rsidRDefault="008B1ABB" w:rsidP="008B1ABB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B1ABB" w:rsidRPr="00350CF5" w:rsidRDefault="007E631F" w:rsidP="008B1ABB">
      <w:pPr>
        <w:spacing w:after="0" w:line="24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Select </w:t>
      </w:r>
      <w:r w:rsidR="008B1ABB" w:rsidRPr="00350CF5">
        <w:rPr>
          <w:rFonts w:cs="Times New Roman"/>
          <w:b/>
          <w:bCs/>
          <w:color w:val="000000"/>
          <w:sz w:val="24"/>
          <w:szCs w:val="24"/>
        </w:rPr>
        <w:t>Publications</w:t>
      </w:r>
    </w:p>
    <w:p w:rsidR="008B1ABB" w:rsidRDefault="000C1FD5" w:rsidP="008B1ABB">
      <w:pPr>
        <w:spacing w:line="24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I. </w:t>
      </w:r>
      <w:r w:rsidR="008B1ABB" w:rsidRPr="00350CF5">
        <w:rPr>
          <w:rFonts w:cs="Times New Roman"/>
          <w:b/>
          <w:bCs/>
          <w:color w:val="000000"/>
          <w:sz w:val="24"/>
          <w:szCs w:val="24"/>
        </w:rPr>
        <w:t>Journals</w:t>
      </w:r>
    </w:p>
    <w:p w:rsidR="00475E08" w:rsidRDefault="00475E08" w:rsidP="008B1ABB">
      <w:pPr>
        <w:spacing w:line="24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475E08" w:rsidRDefault="00475E08" w:rsidP="00475E08">
      <w:pPr>
        <w:bidi/>
        <w:spacing w:after="0" w:line="240" w:lineRule="auto"/>
        <w:ind w:left="720"/>
        <w:jc w:val="low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fa-IR"/>
        </w:rPr>
      </w:pPr>
    </w:p>
    <w:p w:rsidR="00484190" w:rsidRDefault="00484190" w:rsidP="00484190">
      <w:pPr>
        <w:bidi/>
        <w:spacing w:after="0" w:line="240" w:lineRule="auto"/>
        <w:ind w:left="720"/>
        <w:jc w:val="both"/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lastRenderedPageBreak/>
        <w:t xml:space="preserve">1- </w:t>
      </w:r>
      <w:proofErr w:type="spellStart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M.Hazrati</w:t>
      </w:r>
      <w:proofErr w:type="gramStart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,MA</w:t>
      </w:r>
      <w:proofErr w:type="spellEnd"/>
      <w:proofErr w:type="gramEnd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 </w:t>
      </w:r>
      <w:proofErr w:type="spellStart"/>
      <w:r w:rsidR="00D3502E" w:rsidRPr="003B5A9E">
        <w:rPr>
          <w:rFonts w:asciiTheme="minorBidi" w:eastAsia="Times New Roman" w:hAnsiTheme="minorBidi"/>
          <w:b/>
          <w:bCs/>
          <w:sz w:val="24"/>
          <w:szCs w:val="24"/>
          <w:highlight w:val="yellow"/>
          <w:lang w:val="en-US" w:eastAsia="en-US" w:bidi="fa-IR"/>
        </w:rPr>
        <w:t>Montaseri</w:t>
      </w:r>
      <w:proofErr w:type="spellEnd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 ,A </w:t>
      </w:r>
      <w:proofErr w:type="spellStart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Amini,RA</w:t>
      </w:r>
      <w:proofErr w:type="spellEnd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 </w:t>
      </w:r>
      <w:proofErr w:type="spellStart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Rajaee</w:t>
      </w:r>
      <w:proofErr w:type="spellEnd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. Quality Improvement of </w:t>
      </w:r>
      <w:proofErr w:type="spellStart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Cardipulmonary</w:t>
      </w:r>
      <w:proofErr w:type="spellEnd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-cerebral Resuscitation Process Based Standards in the Medical Emergency Ward of </w:t>
      </w:r>
      <w:proofErr w:type="spellStart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Nemazee</w:t>
      </w:r>
      <w:proofErr w:type="spellEnd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 Hospital in </w:t>
      </w:r>
      <w:proofErr w:type="spellStart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Shiraz</w:t>
      </w:r>
      <w:proofErr w:type="gramStart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,Iran</w:t>
      </w:r>
      <w:proofErr w:type="spellEnd"/>
      <w:proofErr w:type="gramEnd"/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 – 2005</w:t>
      </w:r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rtl/>
          <w:lang w:val="en-US" w:eastAsia="en-US" w:bidi="fa-IR"/>
        </w:rPr>
        <w:t>.</w:t>
      </w:r>
      <w:r w:rsidR="00D3502E"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 </w:t>
      </w:r>
      <w:proofErr w:type="gramStart"/>
      <w:r w:rsidR="00D3502E" w:rsidRPr="00475E08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PREHOSPITAL  and</w:t>
      </w:r>
      <w:proofErr w:type="gramEnd"/>
      <w:r w:rsidR="00D3502E" w:rsidRPr="00475E08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 DISASTER MEDICINE  .</w:t>
      </w:r>
      <w:r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2007:</w:t>
      </w:r>
      <w:r w:rsidR="00D3502E" w:rsidRPr="00475E08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 xml:space="preserve"> Volume 22 , Number2</w:t>
      </w:r>
      <w:r w:rsidRPr="00484190">
        <w:rPr>
          <w:rFonts w:asciiTheme="minorBidi" w:eastAsia="Times New Roman" w:hAnsiTheme="minorBidi"/>
          <w:b/>
          <w:bCs/>
          <w:sz w:val="24"/>
          <w:szCs w:val="24"/>
          <w:lang w:val="en-US" w:eastAsia="en-US" w:bidi="fa-IR"/>
        </w:rPr>
        <w:t>: 14.</w:t>
      </w:r>
    </w:p>
    <w:p w:rsidR="00475E08" w:rsidRPr="00475E08" w:rsidRDefault="00D3502E" w:rsidP="00484190">
      <w:pPr>
        <w:bidi/>
        <w:spacing w:after="0" w:line="240" w:lineRule="auto"/>
        <w:ind w:left="720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val="en-US" w:eastAsia="en-US" w:bidi="fa-IR"/>
        </w:rPr>
      </w:pPr>
      <w:r w:rsidRPr="00484190">
        <w:rPr>
          <w:rFonts w:asciiTheme="minorBidi" w:eastAsia="Times New Roman" w:hAnsiTheme="minorBidi"/>
          <w:b/>
          <w:bCs/>
          <w:sz w:val="24"/>
          <w:szCs w:val="24"/>
          <w:rtl/>
          <w:lang w:val="en-US" w:eastAsia="en-US" w:bidi="fa-IR"/>
        </w:rPr>
        <w:t xml:space="preserve"> </w:t>
      </w:r>
    </w:p>
    <w:p w:rsidR="00484190" w:rsidRDefault="00484190" w:rsidP="00484190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 w:eastAsia="en-US"/>
        </w:rPr>
        <w:t>2-</w:t>
      </w:r>
      <w:r w:rsidRPr="00F64CD1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 w:eastAsia="en-US"/>
        </w:rPr>
        <w:t xml:space="preserve">Shojaie M, </w:t>
      </w:r>
      <w:proofErr w:type="spellStart"/>
      <w:r w:rsidRPr="00F64CD1">
        <w:rPr>
          <w:rFonts w:asciiTheme="minorBidi" w:eastAsia="Times New Roman" w:hAnsiTheme="minorBidi"/>
          <w:b/>
          <w:bCs/>
          <w:color w:val="000000"/>
          <w:sz w:val="24"/>
          <w:szCs w:val="24"/>
          <w:highlight w:val="yellow"/>
          <w:lang w:val="en-US" w:eastAsia="en-US"/>
        </w:rPr>
        <w:t>Montaseri</w:t>
      </w:r>
      <w:proofErr w:type="spellEnd"/>
      <w:r w:rsidRPr="00F64CD1">
        <w:rPr>
          <w:rFonts w:asciiTheme="minorBidi" w:eastAsia="Times New Roman" w:hAnsiTheme="minorBidi"/>
          <w:b/>
          <w:bCs/>
          <w:color w:val="000000"/>
          <w:sz w:val="24"/>
          <w:szCs w:val="24"/>
          <w:highlight w:val="yellow"/>
          <w:lang w:val="en-US" w:eastAsia="en-US"/>
        </w:rPr>
        <w:t xml:space="preserve"> MA</w:t>
      </w:r>
      <w:r w:rsidRPr="00F64CD1">
        <w:rPr>
          <w:rFonts w:asciiTheme="minorBidi" w:eastAsia="Times New Roman" w:hAnsiTheme="minorBidi"/>
          <w:b/>
          <w:bCs/>
          <w:color w:val="000000"/>
          <w:sz w:val="24"/>
          <w:szCs w:val="24"/>
          <w:vertAlign w:val="superscript"/>
          <w:lang w:val="en-US" w:eastAsia="en-US"/>
        </w:rPr>
        <w:t>*</w:t>
      </w:r>
      <w:r w:rsidRPr="00F64CD1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 w:eastAsia="en-US"/>
        </w:rPr>
        <w:t>,</w:t>
      </w:r>
      <w:r w:rsidRPr="00F64CD1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 w:eastAsia="en-US" w:bidi="fa-IR"/>
        </w:rPr>
        <w:t xml:space="preserve"> Abdi MH</w:t>
      </w:r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 xml:space="preserve"> .</w:t>
      </w:r>
      <w:r w:rsidRPr="00F64CD1"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 xml:space="preserve">Assessment of the effect of education on CPCR drug administration method </w:t>
      </w:r>
      <w:r w:rsidRPr="00F64CD1">
        <w:rPr>
          <w:rFonts w:asciiTheme="minorBidi" w:eastAsia="Times New Roman" w:hAnsiTheme="minorBidi"/>
          <w:sz w:val="24"/>
          <w:szCs w:val="24"/>
          <w:lang w:val="en-US" w:eastAsia="en-US"/>
        </w:rPr>
        <w:t xml:space="preserve">Journal of Jahrom University of Medical Sciences, </w:t>
      </w:r>
      <w:r>
        <w:rPr>
          <w:rFonts w:asciiTheme="minorBidi" w:eastAsia="Times New Roman" w:hAnsiTheme="minorBidi"/>
          <w:sz w:val="24"/>
          <w:szCs w:val="24"/>
          <w:lang w:val="en-US" w:eastAsia="en-US"/>
        </w:rPr>
        <w:t>2011:</w:t>
      </w:r>
      <w:r w:rsidRPr="00F64CD1">
        <w:rPr>
          <w:rFonts w:asciiTheme="minorBidi" w:eastAsia="Times New Roman" w:hAnsiTheme="minorBidi"/>
          <w:sz w:val="24"/>
          <w:szCs w:val="24"/>
          <w:lang w:val="en-US" w:eastAsia="en-US"/>
        </w:rPr>
        <w:t>Vol. 9, Suppl. 2</w:t>
      </w:r>
    </w:p>
    <w:p w:rsidR="003B5A9E" w:rsidRDefault="003B5A9E" w:rsidP="00484190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</w:pPr>
    </w:p>
    <w:p w:rsidR="003B5A9E" w:rsidRDefault="003B5A9E" w:rsidP="003B5A9E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 xml:space="preserve">3-Pourahamad M , </w:t>
      </w:r>
      <w:proofErr w:type="spellStart"/>
      <w:r w:rsidRPr="003B5A9E">
        <w:rPr>
          <w:rFonts w:asciiTheme="minorBidi" w:eastAsia="Times New Roman" w:hAnsiTheme="minorBidi"/>
          <w:b/>
          <w:bCs/>
          <w:sz w:val="24"/>
          <w:szCs w:val="24"/>
          <w:highlight w:val="yellow"/>
          <w:lang w:val="en-US" w:eastAsia="en-US"/>
        </w:rPr>
        <w:t>Montaseri</w:t>
      </w:r>
      <w:proofErr w:type="spellEnd"/>
      <w:r w:rsidRPr="003B5A9E">
        <w:rPr>
          <w:rFonts w:asciiTheme="minorBidi" w:eastAsia="Times New Roman" w:hAnsiTheme="minorBidi"/>
          <w:b/>
          <w:bCs/>
          <w:sz w:val="24"/>
          <w:szCs w:val="24"/>
          <w:highlight w:val="yellow"/>
          <w:lang w:val="en-US" w:eastAsia="en-US"/>
        </w:rPr>
        <w:t xml:space="preserve"> MA</w:t>
      </w:r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>Raghibnrjad</w:t>
      </w:r>
      <w:proofErr w:type="spellEnd"/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 xml:space="preserve"> M, </w:t>
      </w:r>
      <w:proofErr w:type="spellStart"/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>Salehifard</w:t>
      </w:r>
      <w:proofErr w:type="spellEnd"/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 xml:space="preserve"> A, </w:t>
      </w:r>
      <w:proofErr w:type="spellStart"/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>Ghayoomizadeh</w:t>
      </w:r>
      <w:proofErr w:type="spellEnd"/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 xml:space="preserve"> A. Prevention Measures for Injury in Hospitals in </w:t>
      </w:r>
      <w:proofErr w:type="spellStart"/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>Jahrm</w:t>
      </w:r>
      <w:proofErr w:type="spellEnd"/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>.</w:t>
      </w:r>
      <w:r w:rsidRPr="003B5A9E">
        <w:rPr>
          <w:rFonts w:asciiTheme="minorBidi" w:eastAsia="Times New Roman" w:hAnsiTheme="minorBidi"/>
          <w:sz w:val="24"/>
          <w:szCs w:val="24"/>
          <w:lang w:val="en-US" w:eastAsia="en-US"/>
        </w:rPr>
        <w:t xml:space="preserve"> </w:t>
      </w:r>
      <w:r w:rsidRPr="00F64CD1">
        <w:rPr>
          <w:rFonts w:asciiTheme="minorBidi" w:eastAsia="Times New Roman" w:hAnsiTheme="minorBidi"/>
          <w:sz w:val="24"/>
          <w:szCs w:val="24"/>
          <w:lang w:val="en-US" w:eastAsia="en-US"/>
        </w:rPr>
        <w:t xml:space="preserve">Journal of Jahrom University of Medical Sciences, </w:t>
      </w:r>
      <w:r>
        <w:rPr>
          <w:rFonts w:asciiTheme="minorBidi" w:eastAsia="Times New Roman" w:hAnsiTheme="minorBidi"/>
          <w:sz w:val="24"/>
          <w:szCs w:val="24"/>
          <w:lang w:val="en-US" w:eastAsia="en-US"/>
        </w:rPr>
        <w:t>2008:</w:t>
      </w:r>
      <w:r w:rsidRPr="00F64CD1">
        <w:rPr>
          <w:rFonts w:asciiTheme="minorBidi" w:eastAsia="Times New Roman" w:hAnsiTheme="minorBidi"/>
          <w:sz w:val="24"/>
          <w:szCs w:val="24"/>
          <w:lang w:val="en-US" w:eastAsia="en-US"/>
        </w:rPr>
        <w:t xml:space="preserve">Vol. 9, Suppl. </w:t>
      </w:r>
      <w:proofErr w:type="gramStart"/>
      <w:r w:rsidRPr="00F64CD1">
        <w:rPr>
          <w:rFonts w:asciiTheme="minorBidi" w:eastAsia="Times New Roman" w:hAnsiTheme="minorBidi"/>
          <w:sz w:val="24"/>
          <w:szCs w:val="24"/>
          <w:lang w:val="en-US" w:eastAsia="en-US"/>
        </w:rPr>
        <w:t>2</w:t>
      </w:r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 xml:space="preserve"> :</w:t>
      </w:r>
      <w:proofErr w:type="gramEnd"/>
      <w:r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  <w:t xml:space="preserve"> 10-16</w:t>
      </w:r>
    </w:p>
    <w:p w:rsidR="003B5A9E" w:rsidRPr="00F64CD1" w:rsidRDefault="003B5A9E" w:rsidP="00484190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en-US" w:eastAsia="en-US"/>
        </w:rPr>
      </w:pPr>
    </w:p>
    <w:p w:rsidR="00475E08" w:rsidRDefault="003B5A9E" w:rsidP="00475E0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4</w:t>
      </w:r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-Charkhandaz M,</w:t>
      </w:r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Hojat</w:t>
      </w:r>
      <w:proofErr w:type="spellEnd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 M</w:t>
      </w:r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  <w:lang w:val="en-US" w:eastAsia="en-US"/>
        </w:rPr>
        <w:t xml:space="preserve">, </w:t>
      </w:r>
      <w:proofErr w:type="spellStart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  <w:lang w:val="en-US" w:eastAsia="en-US"/>
        </w:rPr>
        <w:t>Montaseri</w:t>
      </w:r>
      <w:proofErr w:type="spellEnd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  <w:lang w:val="en-US" w:eastAsia="en-US"/>
        </w:rPr>
        <w:t xml:space="preserve"> MA</w:t>
      </w:r>
      <w:r w:rsidR="00475E08" w:rsidRPr="00475E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>. COMPARATIVE STUDY OF ACHIEVES TO EDUCATIONAL GOALS OF CLINICAL TRAINING IN FIXES AND UNFIX TEACHER METHODS8</w:t>
      </w:r>
      <w:r w:rsidR="00475E08" w:rsidRPr="00475E08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 w:eastAsia="en-US" w:bidi="fa-IR"/>
        </w:rPr>
        <w:t>th</w:t>
      </w:r>
      <w:r w:rsidR="00475E08" w:rsidRPr="00475E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 xml:space="preserve"> Asia pacific Medical Education Conference (APMEC</w:t>
      </w:r>
      <w:proofErr w:type="gramStart"/>
      <w:r w:rsidR="00475E08" w:rsidRPr="00475E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>)26</w:t>
      </w:r>
      <w:proofErr w:type="gramEnd"/>
      <w:r w:rsidR="00475E08" w:rsidRPr="00475E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>-30 January 2011 National University of Singapore.</w:t>
      </w:r>
    </w:p>
    <w:p w:rsidR="00475E08" w:rsidRPr="00475E08" w:rsidRDefault="00475E08" w:rsidP="00475E0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fa-IR"/>
        </w:rPr>
      </w:pPr>
    </w:p>
    <w:p w:rsidR="00475E08" w:rsidRDefault="003B5A9E" w:rsidP="00475E08">
      <w:pPr>
        <w:spacing w:after="0" w:line="240" w:lineRule="auto"/>
        <w:jc w:val="lowKashida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5</w:t>
      </w:r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 xml:space="preserve">- </w:t>
      </w:r>
      <w:proofErr w:type="spellStart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  <w:lang w:val="en-US" w:eastAsia="en-US"/>
        </w:rPr>
        <w:t>Montaseri</w:t>
      </w:r>
      <w:proofErr w:type="spellEnd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  <w:lang w:val="en-US" w:eastAsia="en-US"/>
        </w:rPr>
        <w:t xml:space="preserve"> MA</w:t>
      </w:r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Hojat</w:t>
      </w:r>
      <w:proofErr w:type="spellEnd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 M, </w:t>
      </w:r>
      <w:proofErr w:type="spellStart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Karimyar</w:t>
      </w:r>
      <w:proofErr w:type="spellEnd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Jahromi</w:t>
      </w:r>
      <w:proofErr w:type="spellEnd"/>
      <w:r w:rsidR="00475E08" w:rsidRPr="00475E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M. Comparison between current and ideal condition of educational justice from the students’ viewpoints at Jahrom Nursing and Paramedical School</w:t>
      </w:r>
      <w:r w:rsidR="00475E08" w:rsidRPr="00475E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 xml:space="preserve"> </w:t>
      </w:r>
      <w:proofErr w:type="spellStart"/>
      <w:r w:rsidR="00475E08" w:rsidRPr="00475E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>Jamp:J.Adv</w:t>
      </w:r>
      <w:proofErr w:type="spellEnd"/>
      <w:r w:rsidR="00475E08" w:rsidRPr="00475E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 xml:space="preserve"> </w:t>
      </w:r>
      <w:proofErr w:type="spellStart"/>
      <w:r w:rsidR="00475E08" w:rsidRPr="00475E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>Med&amp;Prof</w:t>
      </w:r>
      <w:proofErr w:type="spellEnd"/>
      <w:r w:rsidR="00475E08" w:rsidRPr="00475E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>. 2014;2(1).39- 44.</w:t>
      </w:r>
    </w:p>
    <w:p w:rsidR="00F64CD1" w:rsidRDefault="00F64CD1" w:rsidP="00475E08">
      <w:pPr>
        <w:spacing w:after="0" w:line="240" w:lineRule="auto"/>
        <w:jc w:val="lowKashida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</w:pPr>
    </w:p>
    <w:p w:rsidR="00F64CD1" w:rsidRDefault="00F64CD1" w:rsidP="00475E08">
      <w:pPr>
        <w:spacing w:after="0" w:line="240" w:lineRule="auto"/>
        <w:jc w:val="lowKashida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</w:pPr>
    </w:p>
    <w:p w:rsidR="00F64CD1" w:rsidRPr="00F64CD1" w:rsidRDefault="00F64CD1" w:rsidP="00F64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350CF5" w:rsidRPr="00350CF5" w:rsidRDefault="000C1FD5" w:rsidP="00350CF5">
      <w:pPr>
        <w:spacing w:line="24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II. </w:t>
      </w:r>
      <w:r w:rsidR="00350CF5">
        <w:rPr>
          <w:rFonts w:cs="Times New Roman"/>
          <w:b/>
          <w:bCs/>
          <w:color w:val="000000"/>
          <w:sz w:val="24"/>
          <w:szCs w:val="24"/>
        </w:rPr>
        <w:t>Book</w:t>
      </w:r>
      <w:r w:rsidR="00350CF5" w:rsidRPr="00350CF5">
        <w:rPr>
          <w:rFonts w:cs="Times New Roman"/>
          <w:b/>
          <w:bCs/>
          <w:color w:val="000000"/>
          <w:sz w:val="24"/>
          <w:szCs w:val="24"/>
        </w:rPr>
        <w:t>s</w:t>
      </w:r>
    </w:p>
    <w:p w:rsidR="007D2E3B" w:rsidRPr="00EA0508" w:rsidRDefault="007D2E3B" w:rsidP="007D2E3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</w:pPr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1-</w:t>
      </w:r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Montaseri</w:t>
      </w:r>
      <w:proofErr w:type="spellEnd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gramStart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MA</w:t>
      </w:r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 ,</w:t>
      </w:r>
      <w:proofErr w:type="gramEnd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</w:t>
      </w:r>
      <w:proofErr w:type="spellStart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Sanie</w:t>
      </w:r>
      <w:proofErr w:type="spellEnd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MS, </w:t>
      </w:r>
      <w:proofErr w:type="spellStart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Kalani</w:t>
      </w:r>
      <w:proofErr w:type="spellEnd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N. Cardiopulmonary resuscitation :with the latest Guidelines of American Heart Association in Recent decade .First Edition. </w:t>
      </w:r>
      <w:r w:rsidRPr="00EA050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AN AMAZON COMPANY</w:t>
      </w:r>
      <w:r w:rsidRPr="00EA05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 xml:space="preserve"> </w:t>
      </w:r>
      <w:proofErr w:type="gramStart"/>
      <w:r w:rsidRPr="00EA0508">
        <w:rPr>
          <w:rFonts w:ascii="Arial" w:eastAsia="Times New Roman" w:hAnsi="Arial" w:cs="Arial"/>
          <w:b/>
          <w:bCs/>
          <w:sz w:val="24"/>
          <w:szCs w:val="24"/>
          <w:lang w:val="en-US" w:eastAsia="en-US" w:bidi="fa-IR"/>
        </w:rPr>
        <w:t>2016 .</w:t>
      </w:r>
      <w:proofErr w:type="gramEnd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</w:t>
      </w:r>
      <w:proofErr w:type="spellStart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Aviable</w:t>
      </w:r>
      <w:proofErr w:type="spellEnd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</w:t>
      </w:r>
      <w:proofErr w:type="gramStart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At :</w:t>
      </w:r>
      <w:proofErr w:type="gramEnd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</w:t>
      </w:r>
      <w:hyperlink r:id="rId7" w:history="1">
        <w:r w:rsidRPr="00EA050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en-US"/>
          </w:rPr>
          <w:t>www.Amazon</w:t>
        </w:r>
      </w:hyperlink>
      <w:r w:rsidRPr="00EA050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.com. </w:t>
      </w:r>
    </w:p>
    <w:p w:rsidR="007D2E3B" w:rsidRDefault="007D2E3B" w:rsidP="007D2E3B">
      <w:pPr>
        <w:spacing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7D2E3B" w:rsidRDefault="007D2E3B" w:rsidP="007D2E3B">
      <w:pPr>
        <w:spacing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EA0508">
        <w:rPr>
          <w:rFonts w:ascii="Times New Roman" w:hAnsi="Times New Roman" w:cs="Times New Roman"/>
          <w:b/>
          <w:bCs/>
          <w:sz w:val="24"/>
          <w:szCs w:val="24"/>
          <w:lang w:bidi="fa-IR"/>
        </w:rPr>
        <w:t>2-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Montaseri</w:t>
      </w:r>
      <w:proofErr w:type="spellEnd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gramStart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MA</w:t>
      </w:r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,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Kargar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Jahromi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M ,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Javadpour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SH ,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Modaber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MH.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Practic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,School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work and Critical Thinking in Clinical Nursing Skills . </w:t>
      </w:r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First </w:t>
      </w:r>
      <w:proofErr w:type="gramStart"/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>Edition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.</w:t>
      </w:r>
      <w:proofErr w:type="gramEnd"/>
      <w:r w:rsidRPr="00541547">
        <w:t xml:space="preserve"> </w:t>
      </w:r>
      <w:proofErr w:type="gramStart"/>
      <w:r w:rsidRPr="00541547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val="en-US" w:eastAsia="en-US" w:bidi="fa-IR"/>
        </w:rPr>
        <w:t>AN</w:t>
      </w:r>
      <w:proofErr w:type="gramEnd"/>
      <w:r w:rsidRPr="00541547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val="en-US" w:eastAsia="en-US" w:bidi="fa-IR"/>
        </w:rPr>
        <w:t xml:space="preserve"> </w:t>
      </w:r>
      <w:proofErr w:type="spellStart"/>
      <w:r w:rsidRPr="00541547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val="en-US" w:eastAsia="en-US" w:bidi="fa-IR"/>
        </w:rPr>
        <w:t>boushra</w:t>
      </w:r>
      <w:proofErr w:type="spellEnd"/>
      <w:r w:rsidRPr="00541547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val="en-US" w:eastAsia="en-US" w:bidi="fa-IR"/>
        </w:rPr>
        <w:t xml:space="preserve"> Publication Iran. 2016</w:t>
      </w:r>
      <w:r w:rsidRPr="0054154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</w:t>
      </w:r>
      <w:r w:rsidRPr="00EA050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 w:bidi="fa-IR"/>
        </w:rPr>
        <w:t xml:space="preserve"> </w:t>
      </w:r>
    </w:p>
    <w:p w:rsidR="007D2E3B" w:rsidRDefault="007D2E3B" w:rsidP="00302FCD">
      <w:pPr>
        <w:spacing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302FCD" w:rsidRDefault="00621EB7" w:rsidP="00302FCD">
      <w:pPr>
        <w:spacing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………………………………………………………………………………………………………………………………..</w:t>
      </w:r>
    </w:p>
    <w:p w:rsidR="00417DBB" w:rsidRDefault="00621EB7" w:rsidP="00302FCD">
      <w:pPr>
        <w:spacing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…………………………………………………………………………………………………………………………………………..</w:t>
      </w:r>
    </w:p>
    <w:p w:rsidR="00F21BF9" w:rsidRPr="00E007F8" w:rsidRDefault="00F21BF9" w:rsidP="008B1ABB">
      <w:pPr>
        <w:spacing w:line="24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E007F8">
        <w:rPr>
          <w:rFonts w:cs="Times New Roman"/>
          <w:b/>
          <w:bCs/>
          <w:color w:val="000000"/>
          <w:sz w:val="24"/>
          <w:szCs w:val="24"/>
        </w:rPr>
        <w:t>Presentations</w:t>
      </w:r>
    </w:p>
    <w:p w:rsidR="005347E2" w:rsidRDefault="00621EB7" w:rsidP="00DC532A">
      <w:pPr>
        <w:spacing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1ABB" w:rsidRDefault="00621EB7" w:rsidP="005347E2">
      <w:pPr>
        <w:spacing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2194" w:rsidRDefault="00621EB7" w:rsidP="00FC2194">
      <w:pPr>
        <w:spacing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ABB" w:rsidRPr="00E007F8" w:rsidRDefault="008B1ABB" w:rsidP="008B1ABB">
      <w:pPr>
        <w:spacing w:line="240" w:lineRule="atLeast"/>
        <w:jc w:val="both"/>
        <w:rPr>
          <w:rFonts w:cs="Times New Roman"/>
          <w:color w:val="000000"/>
          <w:sz w:val="24"/>
          <w:szCs w:val="24"/>
        </w:rPr>
      </w:pPr>
      <w:r w:rsidRPr="00E007F8">
        <w:rPr>
          <w:rFonts w:cs="Times New Roman"/>
          <w:b/>
          <w:sz w:val="24"/>
          <w:szCs w:val="24"/>
        </w:rPr>
        <w:t>Participation in Conferences and Seminars</w:t>
      </w:r>
    </w:p>
    <w:p w:rsidR="00A11B21" w:rsidRDefault="00621EB7" w:rsidP="00A11B21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1B21" w:rsidRDefault="00621EB7" w:rsidP="00A11B21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1B21" w:rsidRDefault="00621EB7" w:rsidP="00C76096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E451B" w:rsidRDefault="00621EB7" w:rsidP="007D7128">
      <w:pPr>
        <w:spacing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621EB7" w:rsidRDefault="00621EB7" w:rsidP="007D7128">
      <w:pPr>
        <w:spacing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9B3" w:rsidRDefault="0010409B" w:rsidP="00686595">
      <w:pPr>
        <w:spacing w:line="240" w:lineRule="atLeast"/>
        <w:ind w:left="360" w:hanging="360"/>
        <w:jc w:val="both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595">
        <w:rPr>
          <w:rFonts w:cs="Times New Roman"/>
          <w:b/>
          <w:sz w:val="24"/>
          <w:szCs w:val="24"/>
        </w:rPr>
        <w:t xml:space="preserve">Project Guidance and Supervision </w:t>
      </w:r>
    </w:p>
    <w:p w:rsidR="00293F84" w:rsidRDefault="00293F84" w:rsidP="00686595">
      <w:pPr>
        <w:spacing w:line="240" w:lineRule="atLeast"/>
        <w:ind w:left="360" w:hanging="360"/>
        <w:jc w:val="both"/>
        <w:rPr>
          <w:rFonts w:cs="Times New Roman"/>
          <w:b/>
          <w:sz w:val="24"/>
          <w:szCs w:val="24"/>
        </w:rPr>
      </w:pPr>
    </w:p>
    <w:p w:rsidR="00293F84" w:rsidRDefault="00293F84" w:rsidP="00686595">
      <w:pPr>
        <w:spacing w:line="240" w:lineRule="atLeast"/>
        <w:ind w:left="360" w:hanging="360"/>
        <w:jc w:val="both"/>
        <w:rPr>
          <w:rFonts w:cs="Times New Roman"/>
          <w:b/>
          <w:sz w:val="24"/>
          <w:szCs w:val="24"/>
        </w:rPr>
      </w:pPr>
    </w:p>
    <w:p w:rsidR="00293F84" w:rsidRPr="00293F84" w:rsidRDefault="00293F84" w:rsidP="00293F84">
      <w:pPr>
        <w:bidi/>
        <w:spacing w:after="0" w:line="24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93F84"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fa-IR"/>
        </w:rPr>
        <w:tab/>
      </w: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                      </w:t>
      </w:r>
    </w:p>
    <w:p w:rsidR="00293F84" w:rsidRPr="00293F84" w:rsidRDefault="00293F84" w:rsidP="00293F84">
      <w:pPr>
        <w:bidi/>
        <w:spacing w:after="0" w:line="24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93F84" w:rsidRPr="00293F84" w:rsidRDefault="00293F84" w:rsidP="00293F84">
      <w:pPr>
        <w:bidi/>
        <w:spacing w:after="0" w:line="24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>Montaseri</w:t>
      </w:r>
      <w:proofErr w:type="spellEnd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Mohammad </w:t>
      </w:r>
      <w:proofErr w:type="spellStart"/>
      <w:proofErr w:type="gramStart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>ali</w:t>
      </w:r>
      <w:proofErr w:type="spellEnd"/>
      <w:proofErr w:type="gramEnd"/>
    </w:p>
    <w:p w:rsidR="00293F84" w:rsidRPr="00293F84" w:rsidRDefault="00293F84" w:rsidP="00293F84">
      <w:pPr>
        <w:bidi/>
        <w:spacing w:after="0" w:line="24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Msc.</w:t>
      </w: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>Instructor</w:t>
      </w:r>
    </w:p>
    <w:p w:rsidR="00293F84" w:rsidRPr="00293F84" w:rsidRDefault="00293F84" w:rsidP="00293F84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>Department of. Nursing</w:t>
      </w: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School </w:t>
      </w:r>
      <w:proofErr w:type="gramStart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of </w:t>
      </w: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>Jahrom</w:t>
      </w:r>
      <w:proofErr w:type="gramEnd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University of Medical </w:t>
      </w:r>
      <w:r w:rsidRPr="00A76B32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</w:rPr>
        <w:t>Sciences</w:t>
      </w:r>
      <w:r w:rsidRPr="00A76B32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rtl/>
        </w:rPr>
        <w:t xml:space="preserve">  </w:t>
      </w:r>
      <w:r w:rsidRPr="00A76B32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</w:rPr>
        <w:t>Jahrom, 74148-46199</w:t>
      </w:r>
      <w:r w:rsidRPr="00A76B32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rtl/>
        </w:rPr>
        <w:t xml:space="preserve">   </w:t>
      </w:r>
      <w:r w:rsidRPr="00A76B32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</w:rPr>
        <w:t>Islamic Republic of Iran</w:t>
      </w:r>
    </w:p>
    <w:p w:rsidR="00293F84" w:rsidRPr="00293F84" w:rsidRDefault="00293F84" w:rsidP="00293F84">
      <w:pPr>
        <w:spacing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Berth </w:t>
      </w:r>
      <w:proofErr w:type="gramStart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information :</w:t>
      </w:r>
      <w:proofErr w:type="gramEnd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 in 1347(1968) , Shiraz ,</w:t>
      </w:r>
      <w:proofErr w:type="spellStart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fars</w:t>
      </w:r>
      <w:proofErr w:type="spellEnd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, Iran . </w:t>
      </w:r>
    </w:p>
    <w:p w:rsidR="00293F84" w:rsidRPr="00293F84" w:rsidRDefault="00983EEE" w:rsidP="00293F84">
      <w:pPr>
        <w:spacing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Tel</w:t>
      </w:r>
      <w:r w:rsidR="00293F84"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: 09173921335</w:t>
      </w:r>
    </w:p>
    <w:p w:rsidR="00293F84" w:rsidRPr="00293F84" w:rsidRDefault="00293F84" w:rsidP="00293F84">
      <w:pPr>
        <w:spacing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E.mail:montaseri@jums.ac</w:t>
      </w:r>
      <w:proofErr w:type="spellEnd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.</w:t>
      </w:r>
      <w:proofErr w:type="spellStart"/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ir</w:t>
      </w:r>
      <w:proofErr w:type="spellEnd"/>
    </w:p>
    <w:p w:rsidR="00293F84" w:rsidRPr="00293F84" w:rsidRDefault="00293F84" w:rsidP="00293F84">
      <w:pPr>
        <w:spacing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293F8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E.mail:montaseri47@yahoo.com</w:t>
      </w:r>
    </w:p>
    <w:p w:rsidR="00293F84" w:rsidRDefault="00983EEE" w:rsidP="00983EEE">
      <w:p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 xml:space="preserve">Education: Msc. In Nursing, Jahrom University of medical </w:t>
      </w:r>
      <w:proofErr w:type="gramStart"/>
      <w:r>
        <w:rPr>
          <w:rFonts w:ascii="Calibri" w:eastAsia="Calibri" w:hAnsi="Calibri" w:cs="Arial"/>
          <w:lang w:val="en-US" w:eastAsia="en-US" w:bidi="fa-IR"/>
        </w:rPr>
        <w:t>science .</w:t>
      </w:r>
      <w:proofErr w:type="gramEnd"/>
    </w:p>
    <w:p w:rsidR="00983EEE" w:rsidRPr="00293F84" w:rsidRDefault="00983EEE" w:rsidP="00983EEE">
      <w:p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lastRenderedPageBreak/>
        <w:t>Job: Instructor, Jahrom, Iran.</w:t>
      </w:r>
    </w:p>
    <w:p w:rsidR="00293F84" w:rsidRPr="00293F84" w:rsidRDefault="006D6514" w:rsidP="00293F84">
      <w:pPr>
        <w:bidi/>
        <w:ind w:left="720"/>
        <w:jc w:val="right"/>
        <w:rPr>
          <w:rFonts w:ascii="Calibri" w:eastAsia="Calibri" w:hAnsi="Calibri" w:cs="Arial"/>
          <w:rtl/>
          <w:lang w:val="en-US" w:eastAsia="en-US" w:bidi="fa-IR"/>
        </w:rPr>
      </w:pPr>
      <w:hyperlink r:id="rId8" w:history="1">
        <w:r w:rsidR="00293F84" w:rsidRPr="00293F84">
          <w:rPr>
            <w:rFonts w:ascii="Calibri" w:eastAsia="Calibri" w:hAnsi="Calibri" w:cs="Arial"/>
            <w:color w:val="0000FF"/>
            <w:u w:val="single"/>
            <w:lang w:val="en-US" w:eastAsia="en-US" w:bidi="fa-IR"/>
          </w:rPr>
          <w:t>https://scholar.google.com/citations?user=8ZiKQPEAAAAJ&amp;hl=en</w:t>
        </w:r>
      </w:hyperlink>
    </w:p>
    <w:p w:rsidR="00293F84" w:rsidRDefault="00983EEE" w:rsidP="00983EEE">
      <w:pPr>
        <w:ind w:left="720"/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 xml:space="preserve">Montaseri studied nursing in Fasa University of Medical Science in </w:t>
      </w:r>
      <w:r w:rsidR="00773244">
        <w:rPr>
          <w:rFonts w:ascii="Calibri" w:eastAsia="Calibri" w:hAnsi="Calibri" w:cs="Arial"/>
          <w:lang w:val="en-US" w:eastAsia="en-US" w:bidi="fa-IR"/>
        </w:rPr>
        <w:t>1987,</w:t>
      </w:r>
      <w:r>
        <w:rPr>
          <w:rFonts w:ascii="Calibri" w:eastAsia="Calibri" w:hAnsi="Calibri" w:cs="Arial"/>
          <w:lang w:val="en-US" w:eastAsia="en-US" w:bidi="fa-IR"/>
        </w:rPr>
        <w:t xml:space="preserve"> and was employed in Eghlid hospital as partial fulfillment of military </w:t>
      </w:r>
      <w:r w:rsidR="00773244">
        <w:rPr>
          <w:rFonts w:ascii="Calibri" w:eastAsia="Calibri" w:hAnsi="Calibri" w:cs="Arial"/>
          <w:lang w:val="en-US" w:eastAsia="en-US" w:bidi="fa-IR"/>
        </w:rPr>
        <w:t xml:space="preserve">service. </w:t>
      </w:r>
      <w:r>
        <w:rPr>
          <w:rFonts w:ascii="Calibri" w:eastAsia="Calibri" w:hAnsi="Calibri" w:cs="Arial"/>
          <w:lang w:val="en-US" w:eastAsia="en-US" w:bidi="fa-IR"/>
        </w:rPr>
        <w:t xml:space="preserve">After that he was employed in Jahrom Motahari hospital in </w:t>
      </w:r>
      <w:r w:rsidR="00773244">
        <w:rPr>
          <w:rFonts w:ascii="Calibri" w:eastAsia="Calibri" w:hAnsi="Calibri" w:cs="Arial"/>
          <w:lang w:val="en-US" w:eastAsia="en-US" w:bidi="fa-IR"/>
        </w:rPr>
        <w:t xml:space="preserve">1996. During these years after graduation, </w:t>
      </w:r>
      <w:proofErr w:type="gramStart"/>
      <w:r w:rsidR="00773244">
        <w:rPr>
          <w:rFonts w:ascii="Calibri" w:eastAsia="Calibri" w:hAnsi="Calibri" w:cs="Arial"/>
          <w:lang w:val="en-US" w:eastAsia="en-US" w:bidi="fa-IR"/>
        </w:rPr>
        <w:t>between 1998-2003,</w:t>
      </w:r>
      <w:proofErr w:type="gramEnd"/>
      <w:r w:rsidR="00773244">
        <w:rPr>
          <w:rFonts w:ascii="Calibri" w:eastAsia="Calibri" w:hAnsi="Calibri" w:cs="Arial"/>
          <w:lang w:val="en-US" w:eastAsia="en-US" w:bidi="fa-IR"/>
        </w:rPr>
        <w:t xml:space="preserve"> he had undergone various responsibilities:</w:t>
      </w:r>
    </w:p>
    <w:p w:rsidR="00773244" w:rsidRDefault="00773244" w:rsidP="00773244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The chief nurse in Male surgeries ward.</w:t>
      </w:r>
    </w:p>
    <w:p w:rsidR="00773244" w:rsidRDefault="00773244" w:rsidP="00773244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The screening chief nurse in Mothahri Hospital.</w:t>
      </w:r>
    </w:p>
    <w:p w:rsidR="00773244" w:rsidRDefault="00773244" w:rsidP="00773244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The chief nurse in Emergency Ward.</w:t>
      </w:r>
    </w:p>
    <w:p w:rsidR="00773244" w:rsidRDefault="00773244" w:rsidP="00773244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CCU chief nurse.</w:t>
      </w:r>
    </w:p>
    <w:p w:rsidR="00773244" w:rsidRDefault="00773244" w:rsidP="00773244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Clinical supervisor</w:t>
      </w:r>
    </w:p>
    <w:p w:rsidR="00773244" w:rsidRDefault="00773244" w:rsidP="00773244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Training Supervisor: Peymanyeh.</w:t>
      </w:r>
    </w:p>
    <w:p w:rsidR="00773244" w:rsidRDefault="00FB3E4F" w:rsidP="00FB3E4F">
      <w:pPr>
        <w:ind w:left="720"/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 xml:space="preserve">In </w:t>
      </w:r>
      <w:proofErr w:type="gramStart"/>
      <w:r>
        <w:rPr>
          <w:rFonts w:ascii="Calibri" w:eastAsia="Calibri" w:hAnsi="Calibri" w:cs="Arial"/>
          <w:lang w:val="en-US" w:eastAsia="en-US" w:bidi="fa-IR"/>
        </w:rPr>
        <w:t>2009 ,</w:t>
      </w:r>
      <w:proofErr w:type="gramEnd"/>
      <w:r>
        <w:rPr>
          <w:rFonts w:ascii="Calibri" w:eastAsia="Calibri" w:hAnsi="Calibri" w:cs="Arial"/>
          <w:lang w:val="en-US" w:eastAsia="en-US" w:bidi="fa-IR"/>
        </w:rPr>
        <w:t xml:space="preserve"> he continued his studies in Hazrat Fatima Nursing School , then he was appointed as committee member of Jahrom University of medical science and since then he has accepted some duties such as :</w:t>
      </w:r>
    </w:p>
    <w:p w:rsidR="00FB3E4F" w:rsidRDefault="00FB3E4F" w:rsidP="00FB3E4F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Operations department head</w:t>
      </w:r>
    </w:p>
    <w:p w:rsidR="00FB3E4F" w:rsidRDefault="00FB3E4F" w:rsidP="00FB3E4F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 xml:space="preserve">Vice-Chancellor for Education in nursing school </w:t>
      </w:r>
    </w:p>
    <w:p w:rsidR="00FB3E4F" w:rsidRDefault="00FB3E4F" w:rsidP="00FB3E4F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Dean of nursing school</w:t>
      </w:r>
    </w:p>
    <w:p w:rsidR="00FB3E4F" w:rsidRDefault="00FB3E4F" w:rsidP="00FB3E4F">
      <w:pPr>
        <w:pStyle w:val="ListParagraph"/>
        <w:numPr>
          <w:ilvl w:val="0"/>
          <w:numId w:val="3"/>
        </w:numPr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Due to him dissertation which was on CPR, most of courses presented to him were around CPR and operation room.</w:t>
      </w:r>
    </w:p>
    <w:p w:rsidR="00FB3E4F" w:rsidRDefault="00787BD8" w:rsidP="00FB3E4F">
      <w:pPr>
        <w:ind w:left="720"/>
        <w:rPr>
          <w:rFonts w:ascii="Calibri" w:eastAsia="Calibri" w:hAnsi="Calibri" w:cs="Arial"/>
          <w:lang w:val="en-US" w:eastAsia="en-US" w:bidi="fa-IR"/>
        </w:rPr>
      </w:pPr>
      <w:r w:rsidRPr="00FB3E4F">
        <w:rPr>
          <w:rFonts w:ascii="Calibri" w:eastAsia="Calibri" w:hAnsi="Calibri" w:cs="Arial"/>
          <w:lang w:val="en-US" w:eastAsia="en-US" w:bidi="fa-IR"/>
        </w:rPr>
        <w:t>Tel: 00989173921335</w:t>
      </w:r>
    </w:p>
    <w:p w:rsidR="00FB3E4F" w:rsidRDefault="00FB3E4F" w:rsidP="00FB3E4F">
      <w:pPr>
        <w:ind w:left="720"/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Address : Farhangsha</w:t>
      </w:r>
      <w:r w:rsidR="00787BD8">
        <w:rPr>
          <w:rFonts w:ascii="Calibri" w:eastAsia="Calibri" w:hAnsi="Calibri" w:cs="Arial"/>
          <w:lang w:val="en-US" w:eastAsia="en-US" w:bidi="fa-IR"/>
        </w:rPr>
        <w:t>h</w:t>
      </w:r>
      <w:r>
        <w:rPr>
          <w:rFonts w:ascii="Calibri" w:eastAsia="Calibri" w:hAnsi="Calibri" w:cs="Arial"/>
          <w:lang w:val="en-US" w:eastAsia="en-US" w:bidi="fa-IR"/>
        </w:rPr>
        <w:t>re</w:t>
      </w:r>
      <w:r w:rsidR="00787BD8">
        <w:rPr>
          <w:rFonts w:ascii="Calibri" w:eastAsia="Calibri" w:hAnsi="Calibri" w:cs="Arial"/>
          <w:lang w:val="en-US" w:eastAsia="en-US" w:bidi="fa-IR"/>
        </w:rPr>
        <w:t xml:space="preserve"> St,Adibe No:4,Jahrom,fars,Iran.</w:t>
      </w:r>
    </w:p>
    <w:p w:rsidR="00787BD8" w:rsidRPr="00FB3E4F" w:rsidRDefault="00787BD8" w:rsidP="00FB3E4F">
      <w:pPr>
        <w:ind w:left="720"/>
        <w:rPr>
          <w:rFonts w:ascii="Calibri" w:eastAsia="Calibri" w:hAnsi="Calibri" w:cs="Arial"/>
          <w:lang w:val="en-US" w:eastAsia="en-US" w:bidi="fa-IR"/>
        </w:rPr>
      </w:pPr>
      <w:r>
        <w:rPr>
          <w:rFonts w:ascii="Calibri" w:eastAsia="Calibri" w:hAnsi="Calibri" w:cs="Arial"/>
          <w:lang w:val="en-US" w:eastAsia="en-US" w:bidi="fa-IR"/>
        </w:rPr>
        <w:t>Post Code: 7414955859, Jahrom, Fars, Iran.</w:t>
      </w:r>
    </w:p>
    <w:p w:rsidR="00FB3E4F" w:rsidRPr="00FB3E4F" w:rsidRDefault="00FB3E4F" w:rsidP="00FB3E4F">
      <w:pPr>
        <w:pStyle w:val="ListParagraph"/>
        <w:ind w:left="1080"/>
        <w:rPr>
          <w:rFonts w:ascii="Calibri" w:eastAsia="Calibri" w:hAnsi="Calibri" w:cs="Arial"/>
          <w:lang w:val="en-US" w:eastAsia="en-US" w:bidi="fa-IR"/>
        </w:rPr>
      </w:pPr>
    </w:p>
    <w:p w:rsidR="00773244" w:rsidRPr="00293F84" w:rsidRDefault="00773244" w:rsidP="00983EEE">
      <w:pPr>
        <w:ind w:left="720"/>
        <w:rPr>
          <w:rFonts w:ascii="Calibri" w:eastAsia="Calibri" w:hAnsi="Calibri" w:cs="Arial"/>
          <w:lang w:val="en-US" w:eastAsia="en-US" w:bidi="fa-IR"/>
        </w:rPr>
      </w:pPr>
    </w:p>
    <w:p w:rsidR="00293F84" w:rsidRDefault="00293F84" w:rsidP="00686595">
      <w:pPr>
        <w:spacing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93F84" w:rsidSect="0062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IRLotus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4CFA"/>
    <w:multiLevelType w:val="hybridMultilevel"/>
    <w:tmpl w:val="8E980084"/>
    <w:lvl w:ilvl="0" w:tplc="7EBC552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8139E8"/>
    <w:multiLevelType w:val="hybridMultilevel"/>
    <w:tmpl w:val="88E069C4"/>
    <w:lvl w:ilvl="0" w:tplc="2834D0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434DE"/>
    <w:multiLevelType w:val="hybridMultilevel"/>
    <w:tmpl w:val="DA604D2A"/>
    <w:lvl w:ilvl="0" w:tplc="62E670C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BB"/>
    <w:rsid w:val="00004B90"/>
    <w:rsid w:val="00007A55"/>
    <w:rsid w:val="000C1FD5"/>
    <w:rsid w:val="00100830"/>
    <w:rsid w:val="0010409B"/>
    <w:rsid w:val="00131703"/>
    <w:rsid w:val="00144C10"/>
    <w:rsid w:val="001B7CD9"/>
    <w:rsid w:val="001C31F4"/>
    <w:rsid w:val="001E2853"/>
    <w:rsid w:val="001F46CC"/>
    <w:rsid w:val="001F6E8E"/>
    <w:rsid w:val="00212B15"/>
    <w:rsid w:val="00232864"/>
    <w:rsid w:val="00256F96"/>
    <w:rsid w:val="002845C4"/>
    <w:rsid w:val="00293F84"/>
    <w:rsid w:val="002B1C3F"/>
    <w:rsid w:val="002F0CCB"/>
    <w:rsid w:val="00302FCD"/>
    <w:rsid w:val="00350CF5"/>
    <w:rsid w:val="00392CDD"/>
    <w:rsid w:val="003B5A9E"/>
    <w:rsid w:val="003E451B"/>
    <w:rsid w:val="003F1BE4"/>
    <w:rsid w:val="00417DBB"/>
    <w:rsid w:val="00475E08"/>
    <w:rsid w:val="00484190"/>
    <w:rsid w:val="004E2FF2"/>
    <w:rsid w:val="00501CEF"/>
    <w:rsid w:val="005347E2"/>
    <w:rsid w:val="005C5C68"/>
    <w:rsid w:val="005F69EB"/>
    <w:rsid w:val="00600B21"/>
    <w:rsid w:val="00621EB7"/>
    <w:rsid w:val="00657991"/>
    <w:rsid w:val="00686595"/>
    <w:rsid w:val="006905BA"/>
    <w:rsid w:val="006959B8"/>
    <w:rsid w:val="006B2E26"/>
    <w:rsid w:val="006C34ED"/>
    <w:rsid w:val="006D6514"/>
    <w:rsid w:val="00756F3E"/>
    <w:rsid w:val="00773244"/>
    <w:rsid w:val="00787800"/>
    <w:rsid w:val="00787BD8"/>
    <w:rsid w:val="00795E9D"/>
    <w:rsid w:val="007D2E3B"/>
    <w:rsid w:val="007D7128"/>
    <w:rsid w:val="007E631F"/>
    <w:rsid w:val="00835D14"/>
    <w:rsid w:val="008518DF"/>
    <w:rsid w:val="008A7008"/>
    <w:rsid w:val="008A7B41"/>
    <w:rsid w:val="008B163B"/>
    <w:rsid w:val="008B1ABB"/>
    <w:rsid w:val="00980E0E"/>
    <w:rsid w:val="0098237E"/>
    <w:rsid w:val="00983EEE"/>
    <w:rsid w:val="00A11B21"/>
    <w:rsid w:val="00A76B32"/>
    <w:rsid w:val="00A875AC"/>
    <w:rsid w:val="00B714E1"/>
    <w:rsid w:val="00B90686"/>
    <w:rsid w:val="00BB605A"/>
    <w:rsid w:val="00BE3B3D"/>
    <w:rsid w:val="00BF23F1"/>
    <w:rsid w:val="00C45BCA"/>
    <w:rsid w:val="00C63DF6"/>
    <w:rsid w:val="00C66D3F"/>
    <w:rsid w:val="00C76096"/>
    <w:rsid w:val="00C82719"/>
    <w:rsid w:val="00CD22C0"/>
    <w:rsid w:val="00CF5526"/>
    <w:rsid w:val="00D3502E"/>
    <w:rsid w:val="00D6643F"/>
    <w:rsid w:val="00D869B3"/>
    <w:rsid w:val="00DB747F"/>
    <w:rsid w:val="00DC532A"/>
    <w:rsid w:val="00E007F8"/>
    <w:rsid w:val="00E20710"/>
    <w:rsid w:val="00E27186"/>
    <w:rsid w:val="00ED37E5"/>
    <w:rsid w:val="00F21BF9"/>
    <w:rsid w:val="00F24628"/>
    <w:rsid w:val="00F54FF2"/>
    <w:rsid w:val="00F64CD1"/>
    <w:rsid w:val="00F83241"/>
    <w:rsid w:val="00F83C0A"/>
    <w:rsid w:val="00F93496"/>
    <w:rsid w:val="00FB3E4F"/>
    <w:rsid w:val="00FC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D9270B3-57C6-4418-9FD5-E9CDA5E3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8ZiKQPE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Administrator</cp:lastModifiedBy>
  <cp:revision>2</cp:revision>
  <dcterms:created xsi:type="dcterms:W3CDTF">2021-10-25T06:32:00Z</dcterms:created>
  <dcterms:modified xsi:type="dcterms:W3CDTF">2021-10-25T06:32:00Z</dcterms:modified>
</cp:coreProperties>
</file>